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33" w:rsidRDefault="00B20233" w:rsidP="00781065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61CDB" w:rsidRDefault="00A61CDB" w:rsidP="00781065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61CDB" w:rsidRDefault="00A61CDB" w:rsidP="00781065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61CDB" w:rsidRDefault="00A61CDB" w:rsidP="00781065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61CDB" w:rsidRDefault="00CC6887" w:rsidP="00781065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 w:val="0"/>
          <w:noProof/>
          <w:sz w:val="28"/>
          <w:szCs w:val="28"/>
        </w:rPr>
        <w:t xml:space="preserve">                             </w:t>
      </w:r>
      <w:r w:rsidR="00436A19">
        <w:rPr>
          <w:rFonts w:ascii="Times New Roman" w:hAnsi="Times New Roman" w:cs="Times New Roman"/>
          <w:b w:val="0"/>
          <w:noProof/>
          <w:sz w:val="28"/>
          <w:szCs w:val="28"/>
        </w:rPr>
        <w:t xml:space="preserve">                 </w:t>
      </w:r>
      <w:r w:rsidR="00A61CDB"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476894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94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1CDB" w:rsidRPr="00A61CDB" w:rsidRDefault="00A61CDB" w:rsidP="00A61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4547B">
        <w:rPr>
          <w:rFonts w:ascii="Times New Roman" w:eastAsia="Times New Roman" w:hAnsi="Times New Roman" w:cs="Times New Roman"/>
          <w:sz w:val="28"/>
          <w:szCs w:val="28"/>
        </w:rPr>
        <w:t xml:space="preserve">КРАСНОЗНАМЕНСКОГО </w:t>
      </w:r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A61CDB" w:rsidRPr="00A61CDB" w:rsidRDefault="00A61CDB" w:rsidP="00A61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1CDB">
        <w:rPr>
          <w:rFonts w:ascii="Times New Roman" w:eastAsia="Times New Roman" w:hAnsi="Times New Roman" w:cs="Times New Roman"/>
          <w:sz w:val="28"/>
          <w:szCs w:val="28"/>
        </w:rPr>
        <w:t>ПОЧИНКОВСКОГО  РАЙОНА СМОЛЕНСКОЙ ОБЛАСТИ</w:t>
      </w:r>
    </w:p>
    <w:p w:rsidR="00A61CDB" w:rsidRPr="00A61CDB" w:rsidRDefault="00A61CDB" w:rsidP="00A61C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1CD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61CDB" w:rsidRPr="00A61CDB" w:rsidRDefault="00A61CDB" w:rsidP="00A61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A61CDB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61C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61CDB" w:rsidRPr="00A61CDB" w:rsidRDefault="00A61CDB" w:rsidP="00A61C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1CDB" w:rsidRPr="00A61CDB" w:rsidRDefault="00A61CDB" w:rsidP="00A61C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68"/>
        <w:gridCol w:w="2481"/>
        <w:gridCol w:w="425"/>
        <w:gridCol w:w="851"/>
      </w:tblGrid>
      <w:tr w:rsidR="00A61CDB" w:rsidRPr="00A61CDB" w:rsidTr="00CC6887">
        <w:tc>
          <w:tcPr>
            <w:tcW w:w="568" w:type="dxa"/>
          </w:tcPr>
          <w:p w:rsidR="00A61CDB" w:rsidRPr="00A61CDB" w:rsidRDefault="00A61CDB" w:rsidP="00A61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1CDB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CDB" w:rsidRPr="00A61CDB" w:rsidRDefault="00D90E69" w:rsidP="00A61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02.05</w:t>
            </w:r>
            <w:r w:rsidR="00C11642">
              <w:rPr>
                <w:rFonts w:ascii="Times New Roman" w:eastAsia="Times New Roman" w:hAnsi="Times New Roman" w:cs="Times New Roman"/>
                <w:sz w:val="28"/>
                <w:szCs w:val="28"/>
              </w:rPr>
              <w:t>.2017г.</w:t>
            </w:r>
          </w:p>
        </w:tc>
        <w:tc>
          <w:tcPr>
            <w:tcW w:w="425" w:type="dxa"/>
          </w:tcPr>
          <w:p w:rsidR="00A61CDB" w:rsidRPr="00A61CDB" w:rsidRDefault="00A61CDB" w:rsidP="00A61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1CD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CDB" w:rsidRPr="00A61CDB" w:rsidRDefault="00D90E69" w:rsidP="00A61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</w:tr>
    </w:tbl>
    <w:p w:rsidR="00A61CDB" w:rsidRPr="00A61CDB" w:rsidRDefault="00A61CDB" w:rsidP="00A61CDB">
      <w:pPr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61CDB" w:rsidRPr="00A61CDB" w:rsidRDefault="00A61CDB" w:rsidP="00A61CDB">
      <w:pPr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D4171" w:rsidRDefault="00A61CDB" w:rsidP="00FD4171">
      <w:pPr>
        <w:pStyle w:val="ConsPlusNormal"/>
        <w:ind w:right="49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CD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90E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Краснознаменского сельского поселения </w:t>
      </w:r>
      <w:proofErr w:type="spellStart"/>
      <w:r w:rsidR="00D90E69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D90E69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25.07.2012г. № 36 « Об утверждении регламента Администрации Краснознаменского сельского поселения </w:t>
      </w:r>
      <w:proofErr w:type="spellStart"/>
      <w:r w:rsidR="00D90E69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D90E69"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</w:p>
    <w:p w:rsidR="00A61CDB" w:rsidRPr="00A61CDB" w:rsidRDefault="00A61CDB" w:rsidP="00FD4171">
      <w:pPr>
        <w:spacing w:before="100" w:beforeAutospacing="1" w:after="100" w:afterAutospacing="1" w:line="240" w:lineRule="atLeast"/>
        <w:ind w:right="567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1CDB" w:rsidRPr="00A61CDB" w:rsidRDefault="00A61CDB" w:rsidP="00A61CD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1CDB" w:rsidRPr="00A61CDB" w:rsidRDefault="00A61CDB" w:rsidP="00A6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4547B">
        <w:rPr>
          <w:rFonts w:ascii="Times New Roman" w:eastAsia="Times New Roman" w:hAnsi="Times New Roman" w:cs="Times New Roman"/>
          <w:sz w:val="28"/>
          <w:szCs w:val="28"/>
        </w:rPr>
        <w:t>Краснознаменского</w:t>
      </w:r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A61CDB">
        <w:rPr>
          <w:rFonts w:ascii="Times New Roman" w:eastAsia="Times New Roman" w:hAnsi="Times New Roman" w:cs="Times New Roman"/>
          <w:sz w:val="28"/>
          <w:szCs w:val="28"/>
        </w:rPr>
        <w:t>Починковского</w:t>
      </w:r>
      <w:proofErr w:type="spellEnd"/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  </w:t>
      </w:r>
      <w:proofErr w:type="spellStart"/>
      <w:proofErr w:type="gramStart"/>
      <w:r w:rsidRPr="00A61CD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A61CDB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A61CDB">
        <w:rPr>
          <w:rFonts w:ascii="Times New Roman" w:eastAsia="Times New Roman" w:hAnsi="Times New Roman" w:cs="Times New Roman"/>
          <w:sz w:val="28"/>
          <w:szCs w:val="28"/>
        </w:rPr>
        <w:t xml:space="preserve"> о в л я е т:</w:t>
      </w:r>
    </w:p>
    <w:p w:rsidR="00A61CDB" w:rsidRPr="00A61CDB" w:rsidRDefault="00A61CDB" w:rsidP="00A6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6A19" w:rsidRDefault="00A61CDB" w:rsidP="00CC6887">
      <w:pPr>
        <w:pStyle w:val="ConsPlusNormal"/>
        <w:numPr>
          <w:ilvl w:val="0"/>
          <w:numId w:val="11"/>
        </w:numPr>
        <w:ind w:left="0" w:right="-5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0E6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90E69">
        <w:rPr>
          <w:rFonts w:ascii="Times New Roman" w:hAnsi="Times New Roman" w:cs="Times New Roman"/>
          <w:sz w:val="28"/>
          <w:szCs w:val="28"/>
        </w:rPr>
        <w:t>постановление Администра</w:t>
      </w:r>
      <w:r w:rsidR="00E03257">
        <w:rPr>
          <w:rFonts w:ascii="Times New Roman" w:hAnsi="Times New Roman" w:cs="Times New Roman"/>
          <w:sz w:val="28"/>
          <w:szCs w:val="28"/>
        </w:rPr>
        <w:t xml:space="preserve">ции Краснознаменского сельского </w:t>
      </w:r>
      <w:r w:rsidR="00D90E69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D90E69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D90E69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25.07.2012 г. № 36 « Об утверждении регламента Администрации Краснознаменского сельского поселения </w:t>
      </w:r>
      <w:proofErr w:type="spellStart"/>
      <w:r w:rsidR="00D90E69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D90E69">
        <w:rPr>
          <w:rFonts w:ascii="Times New Roman" w:hAnsi="Times New Roman" w:cs="Times New Roman"/>
          <w:sz w:val="28"/>
          <w:szCs w:val="28"/>
        </w:rPr>
        <w:t xml:space="preserve"> </w:t>
      </w:r>
      <w:r w:rsidR="00E03257">
        <w:rPr>
          <w:rFonts w:ascii="Times New Roman" w:hAnsi="Times New Roman" w:cs="Times New Roman"/>
          <w:sz w:val="28"/>
          <w:szCs w:val="28"/>
        </w:rPr>
        <w:t>района Смоленской области» следу</w:t>
      </w:r>
      <w:r w:rsidR="00D90E69">
        <w:rPr>
          <w:rFonts w:ascii="Times New Roman" w:hAnsi="Times New Roman" w:cs="Times New Roman"/>
          <w:sz w:val="28"/>
          <w:szCs w:val="28"/>
        </w:rPr>
        <w:t>ющие изменения</w:t>
      </w:r>
      <w:proofErr w:type="gramStart"/>
      <w:r w:rsidR="00D90E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90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E69" w:rsidRDefault="00D90E69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раздел 9 изложить в следующей редакции:</w:t>
      </w:r>
    </w:p>
    <w:p w:rsidR="00D90E69" w:rsidRDefault="00D90E69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D90E69" w:rsidRDefault="00D90E69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E69">
        <w:rPr>
          <w:rFonts w:ascii="Times New Roman" w:hAnsi="Times New Roman" w:cs="Times New Roman"/>
          <w:b/>
          <w:sz w:val="28"/>
          <w:szCs w:val="28"/>
        </w:rPr>
        <w:t xml:space="preserve">                             9. Распорядок работы Администрации</w:t>
      </w:r>
    </w:p>
    <w:p w:rsidR="00D90E69" w:rsidRDefault="00D90E69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E69" w:rsidRDefault="00D90E69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0E69">
        <w:rPr>
          <w:rFonts w:ascii="Times New Roman" w:hAnsi="Times New Roman" w:cs="Times New Roman"/>
          <w:sz w:val="28"/>
          <w:szCs w:val="28"/>
        </w:rPr>
        <w:t xml:space="preserve">  9.1.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устанавливается пятидневная рабочая неделя продолжительностью 40 </w:t>
      </w:r>
      <w:r w:rsidR="00E03257">
        <w:rPr>
          <w:rFonts w:ascii="Times New Roman" w:hAnsi="Times New Roman" w:cs="Times New Roman"/>
          <w:sz w:val="28"/>
          <w:szCs w:val="28"/>
        </w:rPr>
        <w:t>часов с двумя выходными днями (суббота и воскре</w:t>
      </w:r>
      <w:r>
        <w:rPr>
          <w:rFonts w:ascii="Times New Roman" w:hAnsi="Times New Roman" w:cs="Times New Roman"/>
          <w:sz w:val="28"/>
          <w:szCs w:val="28"/>
        </w:rPr>
        <w:t>сенье). Нормативна</w:t>
      </w:r>
      <w:r w:rsidR="00E0325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продолжительность рабочего дня составляет 8 часов в день, перерыв для отдыха и питания в рабе время не включается</w:t>
      </w:r>
      <w:r w:rsidR="00067104">
        <w:rPr>
          <w:rFonts w:ascii="Times New Roman" w:hAnsi="Times New Roman" w:cs="Times New Roman"/>
          <w:sz w:val="28"/>
          <w:szCs w:val="28"/>
        </w:rPr>
        <w:t>.</w:t>
      </w: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Время работы с 9.00до 18.00 часов. Перерыв с 13.00 до 13.48 часов.</w:t>
      </w: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женщин Адм</w:t>
      </w:r>
      <w:r w:rsidR="00E03257">
        <w:rPr>
          <w:rFonts w:ascii="Times New Roman" w:hAnsi="Times New Roman" w:cs="Times New Roman"/>
          <w:sz w:val="28"/>
          <w:szCs w:val="28"/>
        </w:rPr>
        <w:t>инистрации в соответствии с пунк</w:t>
      </w:r>
      <w:r>
        <w:rPr>
          <w:rFonts w:ascii="Times New Roman" w:hAnsi="Times New Roman" w:cs="Times New Roman"/>
          <w:sz w:val="28"/>
          <w:szCs w:val="28"/>
        </w:rPr>
        <w:t>том 1.3 постановления Верховного Совета РСФСР от 01.11.1990 г. № 298/ 3 – 1 « О неотложных мерах по улучшению положения женщин, семьи, охраны материнства и детства на селе» устанавливается пятидневная рабоча</w:t>
      </w:r>
      <w:r w:rsidR="00E0325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недел</w:t>
      </w:r>
      <w:r w:rsidR="00E03257">
        <w:rPr>
          <w:rFonts w:ascii="Times New Roman" w:hAnsi="Times New Roman" w:cs="Times New Roman"/>
          <w:sz w:val="28"/>
          <w:szCs w:val="28"/>
        </w:rPr>
        <w:t>я продолжительн</w:t>
      </w:r>
      <w:r>
        <w:rPr>
          <w:rFonts w:ascii="Times New Roman" w:hAnsi="Times New Roman" w:cs="Times New Roman"/>
          <w:sz w:val="28"/>
          <w:szCs w:val="28"/>
        </w:rPr>
        <w:t>остью 36 часов с двумя выходными ( суббота и воскресенье)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заработная плата выплачивается в том же размере , что и</w:t>
      </w:r>
      <w:r w:rsidR="00E03257">
        <w:rPr>
          <w:rFonts w:ascii="Times New Roman" w:hAnsi="Times New Roman" w:cs="Times New Roman"/>
          <w:sz w:val="28"/>
          <w:szCs w:val="28"/>
        </w:rPr>
        <w:t xml:space="preserve"> при полной продолжительности еж</w:t>
      </w:r>
      <w:r>
        <w:rPr>
          <w:rFonts w:ascii="Times New Roman" w:hAnsi="Times New Roman" w:cs="Times New Roman"/>
          <w:sz w:val="28"/>
          <w:szCs w:val="28"/>
        </w:rPr>
        <w:t>енедельной работы.</w:t>
      </w:r>
    </w:p>
    <w:p w:rsidR="00067104" w:rsidRDefault="00E03257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Нормативная продолжительность р</w:t>
      </w:r>
      <w:r w:rsidR="00067104">
        <w:rPr>
          <w:rFonts w:ascii="Times New Roman" w:hAnsi="Times New Roman" w:cs="Times New Roman"/>
          <w:sz w:val="28"/>
          <w:szCs w:val="28"/>
        </w:rPr>
        <w:t>абочего дня составляет 7 часов 12 мин в день, перерыв для отдыха и питания в рабочее время не включается.</w:t>
      </w: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Время работы с 9.00 до 17.00 часов. Перерыв с13.00 до 13.48 часов.</w:t>
      </w: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Накануне праздничных дней продолжительность работы сокращается на один час;</w:t>
      </w:r>
    </w:p>
    <w:p w:rsidR="008E71A8" w:rsidRDefault="008E71A8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9.2. Режим работы в Администрации устанавливается в соответствии с Правилами внутреннего трудового распорядка Администрации Краснознаменского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области, утвержденным постановлением Администрации.</w:t>
      </w:r>
    </w:p>
    <w:p w:rsidR="00067104" w:rsidRDefault="00067104" w:rsidP="00D90E69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numPr>
          <w:ilvl w:val="0"/>
          <w:numId w:val="11"/>
        </w:numPr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02.05.2017 года.</w:t>
      </w:r>
    </w:p>
    <w:p w:rsidR="00E03257" w:rsidRDefault="00E03257" w:rsidP="00E03257">
      <w:pPr>
        <w:pStyle w:val="ConsPlusNormal"/>
        <w:numPr>
          <w:ilvl w:val="0"/>
          <w:numId w:val="11"/>
        </w:numPr>
        <w:ind w:right="-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Краснознаменского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в информационно – телекоммуникационной сети « Интернет».</w:t>
      </w:r>
    </w:p>
    <w:p w:rsidR="00E03257" w:rsidRDefault="00E03257" w:rsidP="00E03257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03257" w:rsidRDefault="00E03257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03257" w:rsidRDefault="00E03257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Краснознаменского сельского поселения</w:t>
      </w:r>
    </w:p>
    <w:p w:rsidR="00E03257" w:rsidRDefault="00E03257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Грибовский</w:t>
      </w:r>
      <w:proofErr w:type="spellEnd"/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FF554F">
      <w:pPr>
        <w:ind w:left="5655"/>
      </w:pPr>
      <w:r>
        <w:t xml:space="preserve">Приложение </w:t>
      </w:r>
      <w:r>
        <w:br/>
        <w:t>к постановлению Администрации  Краснознаменского сельского поселения</w:t>
      </w:r>
    </w:p>
    <w:p w:rsidR="00FF554F" w:rsidRDefault="00FF554F" w:rsidP="00FF554F">
      <w:pPr>
        <w:ind w:left="5655"/>
      </w:pPr>
      <w:proofErr w:type="spellStart"/>
      <w:r>
        <w:t>Починковского</w:t>
      </w:r>
      <w:proofErr w:type="spellEnd"/>
      <w:r>
        <w:t xml:space="preserve"> района </w:t>
      </w:r>
    </w:p>
    <w:p w:rsidR="00FF554F" w:rsidRDefault="00FF554F" w:rsidP="00FF554F">
      <w:pPr>
        <w:ind w:left="5655"/>
      </w:pPr>
      <w:r>
        <w:t>Смоленской области</w:t>
      </w:r>
    </w:p>
    <w:p w:rsidR="00FF554F" w:rsidRDefault="00FF554F" w:rsidP="00FF554F">
      <w:pPr>
        <w:ind w:left="5655"/>
        <w:rPr>
          <w:sz w:val="28"/>
          <w:szCs w:val="28"/>
        </w:rPr>
      </w:pPr>
      <w:r>
        <w:br/>
        <w:t>от 02.05.2017г   № 06</w:t>
      </w:r>
    </w:p>
    <w:p w:rsidR="00FF554F" w:rsidRDefault="00FF554F" w:rsidP="00FF554F">
      <w:pPr>
        <w:rPr>
          <w:sz w:val="28"/>
          <w:szCs w:val="28"/>
        </w:rPr>
        <w:sectPr w:rsidR="00FF554F">
          <w:pgSz w:w="11906" w:h="16838"/>
          <w:pgMar w:top="1134" w:right="567" w:bottom="1134" w:left="1134" w:header="720" w:footer="720" w:gutter="0"/>
          <w:pgNumType w:start="2"/>
          <w:cols w:space="720"/>
        </w:sectPr>
      </w:pPr>
    </w:p>
    <w:p w:rsidR="00FF554F" w:rsidRDefault="00FF554F" w:rsidP="00FF554F">
      <w:pPr>
        <w:ind w:firstLine="705"/>
        <w:jc w:val="center"/>
        <w:rPr>
          <w:b/>
          <w:bCs/>
          <w:sz w:val="24"/>
          <w:szCs w:val="24"/>
        </w:rPr>
      </w:pPr>
      <w:r>
        <w:lastRenderedPageBreak/>
        <w:br/>
      </w:r>
      <w:r>
        <w:br/>
      </w:r>
      <w:r>
        <w:rPr>
          <w:b/>
          <w:bCs/>
          <w:sz w:val="28"/>
          <w:szCs w:val="28"/>
        </w:rPr>
        <w:t>РЕГЛАМЕНТ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br/>
      </w:r>
      <w:r>
        <w:rPr>
          <w:b/>
          <w:bCs/>
          <w:sz w:val="28"/>
          <w:szCs w:val="28"/>
        </w:rPr>
        <w:t>Администрации Краснознаменского сельского поселения</w:t>
      </w:r>
    </w:p>
    <w:p w:rsidR="00FF554F" w:rsidRDefault="00FF554F" w:rsidP="00FF554F">
      <w:pPr>
        <w:ind w:firstLine="705"/>
        <w:jc w:val="center"/>
        <w:rPr>
          <w:b/>
          <w:bCs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>1. Общие положения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tabs>
          <w:tab w:val="left" w:pos="10180"/>
        </w:tabs>
        <w:ind w:firstLine="705"/>
        <w:rPr>
          <w:sz w:val="20"/>
          <w:szCs w:val="20"/>
        </w:rPr>
      </w:pPr>
      <w:r>
        <w:rPr>
          <w:sz w:val="28"/>
          <w:szCs w:val="28"/>
        </w:rPr>
        <w:t xml:space="preserve">1.1. Настоящий Регламент Администрации Краснознаменского </w:t>
      </w:r>
    </w:p>
    <w:p w:rsidR="00FF554F" w:rsidRDefault="00FF554F" w:rsidP="00FF554F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>(далее − настоящий Регламент) устанавливает правила организации деятельности Администрации Краснознаменского сельского поселения (далее – Администрация)</w:t>
      </w:r>
    </w:p>
    <w:p w:rsidR="00FF554F" w:rsidRDefault="00FF554F" w:rsidP="00FF554F">
      <w:pPr>
        <w:tabs>
          <w:tab w:val="left" w:pos="2030"/>
        </w:tabs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8"/>
          <w:szCs w:val="28"/>
        </w:rPr>
        <w:t xml:space="preserve"> по реализации ею своих полномочий.</w:t>
      </w:r>
    </w:p>
    <w:p w:rsidR="00FF554F" w:rsidRDefault="00FF554F" w:rsidP="00FF554F">
      <w:pPr>
        <w:tabs>
          <w:tab w:val="left" w:pos="8080"/>
        </w:tabs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1.2. Администрация самостоятельно решает вопросы, относящиеся к ее полномочиям как исполнительно-распорядительного органа муниципального образования Краснознаменского сельского поселения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</w:p>
    <w:p w:rsidR="00FF554F" w:rsidRDefault="00FF554F" w:rsidP="00FF554F">
      <w:pPr>
        <w:tabs>
          <w:tab w:val="left" w:pos="1570"/>
        </w:tabs>
        <w:rPr>
          <w:sz w:val="28"/>
          <w:szCs w:val="28"/>
        </w:rPr>
      </w:pPr>
      <w:r>
        <w:rPr>
          <w:sz w:val="28"/>
          <w:szCs w:val="28"/>
        </w:rPr>
        <w:t>Конституцией Российской Федерации, федеральным и областным законодательством, Уставом Краснознаменского сельского поселения (далее – Устав), иными муниципальными правовыми актами и настоящим Регламентом.</w:t>
      </w:r>
    </w:p>
    <w:p w:rsidR="00FF554F" w:rsidRDefault="00FF554F" w:rsidP="00FF554F">
      <w:pPr>
        <w:tabs>
          <w:tab w:val="left" w:pos="3500"/>
        </w:tabs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8"/>
          <w:szCs w:val="28"/>
        </w:rPr>
        <w:t xml:space="preserve">            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1.3. Администрация обладает правами юридического лица, имеет самостоятельный баланс, лицевой счет, смету доходов и расходов, гербовую печать и бланки со своим наименованием.</w:t>
      </w:r>
    </w:p>
    <w:p w:rsidR="00FF554F" w:rsidRDefault="00FF554F" w:rsidP="00FF554F">
      <w:pPr>
        <w:tabs>
          <w:tab w:val="left" w:pos="6240"/>
        </w:tabs>
        <w:ind w:firstLine="705"/>
        <w:rPr>
          <w:sz w:val="28"/>
          <w:szCs w:val="28"/>
        </w:rPr>
      </w:pPr>
      <w:r>
        <w:rPr>
          <w:sz w:val="28"/>
          <w:szCs w:val="28"/>
        </w:rPr>
        <w:t>1.4. Руководство деятельностью Администрации осуществляет Глава муниципального образования Краснознаменского сельского поселения  в соответствии с Уставом</w:t>
      </w:r>
    </w:p>
    <w:p w:rsidR="00FF554F" w:rsidRDefault="00FF554F" w:rsidP="00FF554F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1.5. Глава муниципального образования определяет основные направления деятельности Администрации, организует, координирует и контролирует ее работу.</w:t>
      </w:r>
    </w:p>
    <w:p w:rsidR="00FF554F" w:rsidRDefault="00FF554F" w:rsidP="00FF554F">
      <w:pPr>
        <w:tabs>
          <w:tab w:val="left" w:pos="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1.6. Структура Администрации утверждается Советом депутатов Краснознаменского сельского поселения (далее Совет депутатов) по представлению Главы муниципального образования.</w:t>
      </w:r>
    </w:p>
    <w:p w:rsidR="00FF554F" w:rsidRDefault="00FF554F" w:rsidP="00FF554F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1.7. Штатное расписание Администрации утверждается распоряжением Администрации.</w:t>
      </w:r>
    </w:p>
    <w:p w:rsidR="00FF554F" w:rsidRDefault="00FF554F" w:rsidP="00FF554F">
      <w:pPr>
        <w:tabs>
          <w:tab w:val="left" w:pos="6240"/>
        </w:tabs>
        <w:ind w:firstLine="705"/>
        <w:rPr>
          <w:sz w:val="28"/>
          <w:szCs w:val="28"/>
        </w:rPr>
      </w:pPr>
      <w:r>
        <w:rPr>
          <w:sz w:val="28"/>
          <w:szCs w:val="28"/>
        </w:rPr>
        <w:t>1.8. Финансовое обеспечение деятельности Администрации осуществляется за счет средств местного бюджета.</w:t>
      </w:r>
    </w:p>
    <w:p w:rsidR="00FF554F" w:rsidRDefault="00FF554F" w:rsidP="00FF554F">
      <w:pPr>
        <w:tabs>
          <w:tab w:val="left" w:pos="6240"/>
        </w:tabs>
        <w:ind w:firstLine="705"/>
        <w:rPr>
          <w:sz w:val="28"/>
          <w:szCs w:val="28"/>
        </w:rPr>
        <w:sectPr w:rsidR="00FF554F">
          <w:type w:val="continuous"/>
          <w:pgSz w:w="11906" w:h="16838"/>
          <w:pgMar w:top="1134" w:right="567" w:bottom="1134" w:left="1134" w:header="720" w:footer="720" w:gutter="0"/>
          <w:cols w:space="720"/>
        </w:sectPr>
      </w:pPr>
      <w:r>
        <w:rPr>
          <w:sz w:val="28"/>
          <w:szCs w:val="28"/>
        </w:rPr>
        <w:t>1.9. Права и обязанности работников Администрации регулируются</w:t>
      </w:r>
    </w:p>
    <w:p w:rsidR="00FF554F" w:rsidRPr="00FF554F" w:rsidRDefault="00FF554F" w:rsidP="00FF554F">
      <w:pPr>
        <w:tabs>
          <w:tab w:val="left" w:pos="6240"/>
        </w:tabs>
        <w:rPr>
          <w:sz w:val="28"/>
          <w:szCs w:val="28"/>
        </w:rPr>
        <w:sectPr w:rsidR="00FF554F" w:rsidRPr="00FF554F">
          <w:type w:val="continuous"/>
          <w:pgSz w:w="11906" w:h="16838"/>
          <w:pgMar w:top="1134" w:right="567" w:bottom="1134" w:left="1134" w:header="720" w:footer="720" w:gutter="0"/>
          <w:cols w:space="720"/>
        </w:sectPr>
      </w:pPr>
      <w:r>
        <w:rPr>
          <w:sz w:val="28"/>
          <w:szCs w:val="28"/>
        </w:rPr>
        <w:lastRenderedPageBreak/>
        <w:t>должностными инструкциями, которые утверждаются распоряжением Администрации.</w:t>
      </w:r>
    </w:p>
    <w:p w:rsidR="00FF554F" w:rsidRDefault="00FF554F" w:rsidP="00FF554F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1.10. Основными формами деятельности Администрации являются ежемесячные совещания, оперативные совещания, заседания комиссий, создаваемых Администрацией, семинары, на которых рассматриваются основные пути решения вопросов местного значения, состояние выполнения программ социально-экономического развития и планов работы Администрации, принимаются решения по оперативным вопросам.</w:t>
      </w:r>
    </w:p>
    <w:p w:rsidR="00FF554F" w:rsidRDefault="00FF554F" w:rsidP="00FF554F">
      <w:pPr>
        <w:ind w:firstLine="705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1.11. </w:t>
      </w:r>
      <w:r>
        <w:rPr>
          <w:rFonts w:eastAsia="Arial" w:cs="Arial"/>
          <w:sz w:val="28"/>
          <w:szCs w:val="28"/>
        </w:rPr>
        <w:t>Администрация при осуществлении своей деятельности взаимодействует с территориальными органами федеральных органов исполнительной власти, органами государственной власти Смоленской области, органами местного самоуправления иных муниципальных образований Смоленской области, организациями, гражданами.</w:t>
      </w:r>
    </w:p>
    <w:p w:rsidR="00FF554F" w:rsidRDefault="00FF554F" w:rsidP="00FF554F">
      <w:pPr>
        <w:ind w:firstLine="705"/>
        <w:jc w:val="center"/>
        <w:rPr>
          <w:rFonts w:eastAsia="SimSun" w:cs="Mangal"/>
          <w:b/>
          <w:bCs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 xml:space="preserve">2. Планирование и организация деятельности Администрации 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2.1. Администрация осуществляет свою деятельность в соответствии с утверждаемыми перспективными и текущими планами мероприятий Администрации.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2.2. Перспективный план мероприятий Администрации составляется на календарный год и утверждается Главой муниципального образования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10 рабочих дней до начала планируемого года.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2.3. Текущий план мероприятий Администрации составляется на месяц и формируется на основе перспективного плана мероприятий Администрации, утверждается Главой муниципального образования, как правило, 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5 рабочих дней до начала планируемого месяца. </w:t>
      </w:r>
    </w:p>
    <w:p w:rsidR="00FF554F" w:rsidRDefault="00FF554F" w:rsidP="00FF554F">
      <w:pPr>
        <w:tabs>
          <w:tab w:val="left" w:pos="3110"/>
          <w:tab w:val="left" w:pos="10050"/>
        </w:tabs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2.4. При подготовке проектов планов мероприятий Администрации учитываются предложения Совета депутатов, руководителей муниципальных предприятий и учреждений, органов территориального общественного самоуправления и общественных объединений, расположенных и действующих на территории Краснознаменского сельского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br/>
        <w:t xml:space="preserve"> а также граждан, проживающих в </w:t>
      </w:r>
      <w:r>
        <w:rPr>
          <w:sz w:val="28"/>
          <w:szCs w:val="28"/>
          <w:u w:val="single"/>
        </w:rPr>
        <w:t>Краснознаменском сельском поселении.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Предложения должны содержать мотивировку необходимости включения конкретных мероприятий в проект плана мероприятий Администрации, общую характеристику и основные положения предлагаемого к рассмотрению вопроса, нормативную правовую базу, связанную с рассматриваемым вопросом, указание на возможные сроки их </w:t>
      </w:r>
      <w:r>
        <w:rPr>
          <w:sz w:val="28"/>
          <w:szCs w:val="28"/>
        </w:rPr>
        <w:lastRenderedPageBreak/>
        <w:t xml:space="preserve">рассмотрения, а также содержать предложения о лицах, ответственных за подготовку вопроса.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2.5. Проекты планов мероприятий Администрации готовит старший менеджер Администрации и представляет Главе муниципального образования на утверждение в сроки, установленные в пунктах 2.3 и 2.4 настоящего Регламента.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2.6. Общее руководство по составлению проектов планов мероприятий  Администрации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выполнением осуществляет Глава муниципального образования.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2.7. Перенос сроков рассмотрения или исключение из планов мероприятий  Администрации запланированных вопросов производится только с согласия Главы муниципального образования, а в его отсутствие − лица, его замещающего, в срок, как правило, не менее 3 рабочих дней до даты рассмотрения указанных вопросов.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2.8. Утвержденные Главой муниципального образования планы мероприятий Администрации вывешиваются в местах обнародования муниципальных правовых актов для информирования населения.</w:t>
      </w:r>
    </w:p>
    <w:p w:rsidR="00FF554F" w:rsidRDefault="00FF554F" w:rsidP="00FF554F">
      <w:pPr>
        <w:jc w:val="center"/>
        <w:rPr>
          <w:b/>
          <w:bCs/>
          <w:sz w:val="28"/>
          <w:szCs w:val="28"/>
        </w:rPr>
      </w:pPr>
      <w:r>
        <w:br/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>. </w:t>
      </w:r>
      <w:r>
        <w:rPr>
          <w:b/>
          <w:bCs/>
          <w:sz w:val="28"/>
          <w:szCs w:val="28"/>
        </w:rPr>
        <w:t>Порядок подготовки и проведения совещаний, семинаров,</w:t>
      </w:r>
      <w:r>
        <w:rPr>
          <w:b/>
          <w:bCs/>
          <w:sz w:val="28"/>
          <w:szCs w:val="28"/>
        </w:rPr>
        <w:br/>
        <w:t>заседаний комиссий, создаваемых Администрацией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3.1. В Администрации проводятся: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ежемесячные совещания у Главы муниципального образования;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- еженедельные  совещания у Главы муниципального образования;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оперативные совещания; 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семинары;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заседания комиссий, создаваемых Администрацией.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Внеочередные совещания проводятся по мере необходимости по решению Главы муниципального образования.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3.2. Подготовка совещаний и семинаров предусматривает следующие этапы: </w:t>
      </w:r>
    </w:p>
    <w:p w:rsidR="00FF554F" w:rsidRDefault="00FF554F" w:rsidP="00FF554F">
      <w:pPr>
        <w:spacing w:before="52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определение тематики;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формирование повестки дня;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определение целей и задач совещания (семинара);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определение состава участников совещания (семинара);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определение места проведения совещания (семинара) и подготовка помещения.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3.3. Организационную подготовку совещаний и семинаров, обеспечение явки приглашенных участников осуществляет старший менеджер Администрации по поручению Главы муниципального образования.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3.4. По результатам совещаний старший менеджер Администрации по поручению Главы муниципального образования оформляет протокол совещания в течение 5 дней с указанием формулировки поручения, исполнителей и  срока исполнения поручения.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3.5. Копии или выписки из протоколов совещаний рассылаются по списку, утвержденному Главой муниципального образования. </w:t>
      </w:r>
    </w:p>
    <w:p w:rsidR="00FF554F" w:rsidRDefault="00FF554F" w:rsidP="00FF554F">
      <w:pPr>
        <w:widowControl w:val="0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3.6. Семинары, заседания комиссий, создаваемых Администрацией, проводятся в соответствии с планами мероприятий Администрации или по мере необходимости.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3.7. Заседания </w:t>
      </w:r>
      <w:proofErr w:type="gramStart"/>
      <w:r>
        <w:rPr>
          <w:sz w:val="28"/>
          <w:szCs w:val="28"/>
        </w:rPr>
        <w:t>комиссий, создаваемых Администрацией оформляются</w:t>
      </w:r>
      <w:proofErr w:type="gramEnd"/>
      <w:r>
        <w:rPr>
          <w:sz w:val="28"/>
          <w:szCs w:val="28"/>
        </w:rPr>
        <w:t xml:space="preserve"> протоколом.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3.8. Протоколы совещаний, заседаний комиссий, создаваемых Администрацией, подписываются председательствующим на совещании, заседании, а также старшим менеджером Администрации, оформившим протокол.</w:t>
      </w:r>
    </w:p>
    <w:p w:rsidR="00FF554F" w:rsidRDefault="00FF554F" w:rsidP="00FF554F">
      <w:pPr>
        <w:ind w:firstLine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  <w:t>4. Порядок подготовки, принятия и регистрации постановлений и распоряжений Администрации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4.1. Глава муниципального образования в пределах своих полномочий издает постановления и распоряжения Администрации.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Правовые акты, имеющие нормативный характер, издаются в форме постановлений Администрации (далее − постановление).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Правовые акты по вопросам текущей деятельности Администрации, кадровым и другим вопросам, не носящим нормативного характера, издаются в форме распоряжений Администрации (далее − распоряжение).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Нормативными являются правовые акты, изданные Главой муниципального образования в пределах своей компетенции и направленные на установление, изменение или отмену правовых норм. Правовыми нормами являются общеобязательные предписания постоянного или временного характера, рассчитанные на многократное применение и неопределенный круг лиц.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4.2. Проекты постановлений и распоряжений вносятся на рассмотрение Главы муниципального образования с пояснительной запиской, содержащей краткое изложение существа акта, необходимое обоснование и аналитические материалы с прогнозом ожидаемых социально-экономических, финансовых или иных последствий их реализации и подписанной автором проекта. </w:t>
      </w:r>
    </w:p>
    <w:p w:rsidR="00FF554F" w:rsidRDefault="00FF554F" w:rsidP="00FF554F">
      <w:pPr>
        <w:pStyle w:val="ConsPlusNormal"/>
        <w:tabs>
          <w:tab w:val="left" w:pos="3920"/>
          <w:tab w:val="left" w:pos="101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 Подготовка и оформление постановлений и распоряжений осуществляется в соответствии с настоящим Регламентом и Инструкцией</w:t>
      </w:r>
      <w:r>
        <w:rPr>
          <w:rFonts w:ascii="Times New Roman" w:hAnsi="Times New Roman" w:cs="Times New Roman"/>
          <w:sz w:val="28"/>
          <w:szCs w:val="28"/>
        </w:rPr>
        <w:t xml:space="preserve"> по делопроизводству в органах местного самоуправления Краснознаменского сельского поселения,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_DdeLink__208_2058937719"/>
      <w:r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(далее Инструкция по делопроизводству) и требованиями юридической техники.</w:t>
      </w:r>
    </w:p>
    <w:p w:rsidR="00FF554F" w:rsidRDefault="00FF554F" w:rsidP="00FF554F">
      <w:pPr>
        <w:rPr>
          <w:rFonts w:ascii="Times New Roman" w:hAnsi="Times New Roman" w:cs="Mangal"/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vertAlign w:val="subscript"/>
        </w:rPr>
        <w:t xml:space="preserve">   </w:t>
      </w:r>
      <w:r>
        <w:rPr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                   </w:t>
      </w:r>
    </w:p>
    <w:p w:rsidR="00FF554F" w:rsidRDefault="00FF554F" w:rsidP="00FF554F">
      <w:pPr>
        <w:tabs>
          <w:tab w:val="left" w:pos="9630"/>
        </w:tabs>
        <w:spacing w:line="200" w:lineRule="atLeast"/>
        <w:ind w:firstLine="705"/>
        <w:rPr>
          <w:sz w:val="28"/>
          <w:szCs w:val="28"/>
        </w:rPr>
      </w:pPr>
      <w:r>
        <w:rPr>
          <w:sz w:val="28"/>
          <w:szCs w:val="28"/>
        </w:rPr>
        <w:t>4.4. </w:t>
      </w: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экспертиза проектов постановлений и распоряжений проводится в соответствии с Порядком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актов, утвержденным Постановлением Администрации.</w:t>
      </w:r>
    </w:p>
    <w:p w:rsidR="00FF554F" w:rsidRDefault="00FF554F" w:rsidP="00FF554F">
      <w:pPr>
        <w:tabs>
          <w:tab w:val="left" w:pos="5450"/>
        </w:tabs>
        <w:spacing w:line="227" w:lineRule="exact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</w:r>
    </w:p>
    <w:p w:rsidR="00FF554F" w:rsidRDefault="00FF554F" w:rsidP="00FF554F">
      <w:pPr>
        <w:ind w:firstLine="705"/>
        <w:rPr>
          <w:rFonts w:eastAsia="SimSun" w:cs="Mangal"/>
          <w:sz w:val="28"/>
          <w:szCs w:val="28"/>
        </w:rPr>
      </w:pPr>
      <w:r>
        <w:rPr>
          <w:sz w:val="28"/>
          <w:szCs w:val="28"/>
        </w:rPr>
        <w:t xml:space="preserve">4.5. В случае отсутствия Главы муниципального образования постановления и распоряжения подписывает лицо, его замещающее. </w:t>
      </w:r>
    </w:p>
    <w:p w:rsidR="00FF554F" w:rsidRDefault="00FF554F" w:rsidP="00FF554F">
      <w:pPr>
        <w:ind w:firstLine="675"/>
        <w:rPr>
          <w:sz w:val="28"/>
          <w:szCs w:val="28"/>
        </w:rPr>
      </w:pPr>
      <w:r>
        <w:rPr>
          <w:sz w:val="28"/>
          <w:szCs w:val="28"/>
        </w:rPr>
        <w:t xml:space="preserve">4.6. Заверенные копии постановлений и распоряжений в обязательном порядке направляются: 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в прокуратуру</w:t>
      </w:r>
      <w:r>
        <w:rPr>
          <w:rStyle w:val="af6"/>
        </w:rPr>
        <w:t xml:space="preserve"> </w:t>
      </w:r>
      <w:r>
        <w:rPr>
          <w:sz w:val="28"/>
          <w:szCs w:val="28"/>
        </w:rPr>
        <w:t xml:space="preserve">в течение 3-5 дней с момента подписания; </w:t>
      </w:r>
    </w:p>
    <w:p w:rsidR="00FF554F" w:rsidRDefault="00FF554F" w:rsidP="00FF554F">
      <w:pPr>
        <w:ind w:firstLine="735"/>
        <w:rPr>
          <w:sz w:val="28"/>
          <w:szCs w:val="28"/>
        </w:rPr>
      </w:pPr>
      <w:r>
        <w:rPr>
          <w:sz w:val="28"/>
          <w:szCs w:val="28"/>
        </w:rPr>
        <w:t>- заинтересованным органам и организациям, права и обязанности которых затрагиваются в принятом правовом акте.</w:t>
      </w:r>
    </w:p>
    <w:p w:rsidR="00FF554F" w:rsidRDefault="00FF554F" w:rsidP="00FF554F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4.7. Принятые постановления или распоряжения заносятся в книгу регистрации с присвоением  порядкового номера, даты регистрации и указанием полного наименования муниципального правового акта.</w:t>
      </w:r>
    </w:p>
    <w:p w:rsidR="00FF554F" w:rsidRDefault="00FF554F" w:rsidP="00FF554F">
      <w:pPr>
        <w:rPr>
          <w:sz w:val="28"/>
          <w:szCs w:val="28"/>
        </w:rPr>
      </w:pPr>
      <w:r>
        <w:rPr>
          <w:sz w:val="28"/>
          <w:szCs w:val="28"/>
        </w:rPr>
        <w:tab/>
        <w:t>4.8. Подлинники постановлений или распоряжений со всеми необходимыми документами подшиваются в дело и хранятся в соответствии с номенклатурой дел Администрации.</w:t>
      </w:r>
    </w:p>
    <w:p w:rsidR="00FF554F" w:rsidRDefault="00FF554F" w:rsidP="00FF554F">
      <w:pPr>
        <w:jc w:val="center"/>
        <w:rPr>
          <w:b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 xml:space="preserve">5. Порядок </w:t>
      </w:r>
      <w:proofErr w:type="gramStart"/>
      <w:r>
        <w:rPr>
          <w:b/>
          <w:bCs/>
          <w:sz w:val="28"/>
          <w:szCs w:val="28"/>
        </w:rPr>
        <w:t xml:space="preserve">подготовки проектов решений Совета депутатов 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t>муниципального образования Краснознаменского сельского поселения</w:t>
      </w:r>
      <w:proofErr w:type="gramEnd"/>
    </w:p>
    <w:p w:rsidR="00FF554F" w:rsidRDefault="00FF554F" w:rsidP="00FF554F">
      <w:pPr>
        <w:tabs>
          <w:tab w:val="left" w:pos="474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F554F" w:rsidRDefault="00FF554F" w:rsidP="00FF554F">
      <w:pPr>
        <w:rPr>
          <w:sz w:val="24"/>
          <w:szCs w:val="24"/>
        </w:rPr>
      </w:pP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5.1. Общее руководство деятельностью Администрации по разработке и подготовке проектов решений Совета депутатов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осуществляет Глава муниципального образования.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Непосредственную подготовку проектов решений Совета депутатов осуществляют работники Администрации в соответствии с распределением обязанностей.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5.2. При подготовке проекта решения Совета депутатов исполнитель осуществляет: 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 полное и четкое изложение </w:t>
      </w:r>
      <w:proofErr w:type="gramStart"/>
      <w:r>
        <w:rPr>
          <w:sz w:val="28"/>
          <w:szCs w:val="28"/>
        </w:rPr>
        <w:t>текста проекта решения Совета депутатов</w:t>
      </w:r>
      <w:proofErr w:type="gramEnd"/>
      <w:r>
        <w:rPr>
          <w:sz w:val="28"/>
          <w:szCs w:val="28"/>
        </w:rPr>
        <w:t xml:space="preserve">; 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 его согласование с заинтересованными органами, организациями и должностными лицами; 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 доработку проекта решения Совета депутатов в соответствии с внесенными замечаниями; 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- представление Главе муниципального образования согласованного проекта решения Совета депутатов с пояснительной запиской, финансово-экономическим обоснованием (при необходимости) и иными документами, определенными Регламентом Совета депутатов, а также списком лиц, которые должны быть приглашены на рассмотрение данного вопроса на заседании Совета депутатов.</w:t>
      </w:r>
    </w:p>
    <w:p w:rsidR="00FF554F" w:rsidRDefault="00FF554F" w:rsidP="00FF55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5.3. Глава муниципального образования представляет Совету депутатов проект решения Совета депутатов на бумажном носителе и электронном носителе (дискете) с перечнем прилагаемых документов в срок, установленный регламентом Совета депутатов.</w:t>
      </w:r>
    </w:p>
    <w:p w:rsidR="00FF554F" w:rsidRDefault="00FF554F" w:rsidP="00FF554F">
      <w:pPr>
        <w:ind w:firstLine="720"/>
        <w:rPr>
          <w:sz w:val="28"/>
          <w:szCs w:val="28"/>
        </w:rPr>
      </w:pPr>
    </w:p>
    <w:p w:rsidR="00FF554F" w:rsidRDefault="00FF554F" w:rsidP="00FF554F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 Организация работы с документами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их исполнением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>6.1. Документы, поступившие в Администрацию, регистрируются в журнале «Входящая корреспонденция» старшим менеджером Администрации, ответственным за ведение делопроизводства, и в тот же день направляются на рассмотрение Главе муниципального образования, а в его отсутствие − лицу, его замещающему.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>6.2. В соответствии с резолюцией Главы муниципального образования документы направляются для исполнения или ознакомления исполнителям.</w:t>
      </w:r>
    </w:p>
    <w:p w:rsidR="00FF554F" w:rsidRDefault="00FF554F" w:rsidP="00FF554F">
      <w:pPr>
        <w:spacing w:before="17"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>Резолюция Главы муниципального образования должна содержать ясное и четкое указание об исполнении документа, конкретные поручения, фамилии исполнителей и сроки исполнения, а при необходимости − указание «</w:t>
      </w:r>
      <w:proofErr w:type="gramStart"/>
      <w:r>
        <w:rPr>
          <w:sz w:val="28"/>
          <w:szCs w:val="28"/>
        </w:rPr>
        <w:t>контроль» за</w:t>
      </w:r>
      <w:proofErr w:type="gramEnd"/>
      <w:r>
        <w:rPr>
          <w:sz w:val="28"/>
          <w:szCs w:val="28"/>
        </w:rPr>
        <w:t xml:space="preserve"> исполнением документа.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>Если в резолюции указано несколько исполнителей, документ направляется тому, кто указан первым − ответственному исполнителю. За ответственным исполнителем остается право созыва исполнителей или получения от них необходимой информации. Соисполнители должны по требованию ответственного исполнителя представить все необходимые материалы. Они в равной степени несут ответственность за своевременное и качественное исполнение поручений Главы муниципального образования.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в резолюции указания конкретного срока исполнения документа, исполнение должно быть осуществлено в течение одного месяца со дня его регистрации в журнале «Входящая корреспонденция».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>6.3. 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документов, поступающих в Администрацию, осуществляется в целях обеспечения своевременного и качественного исполнения указанных в них поручений.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постановки документа на контроль является резолюция Главы муниципального образования о постановке на контроль.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документов осуществляет Глава муниципального образования.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документов осуществляет старший менеджер Администрации, ответственный за ведение делопроизводства.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По документам, для исполнения которых требуется подготовка проектов постановлений и распоряжений, делается отметка о контроле.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Все контролируемые документы регистрируются старшим менеджером Администрации, ответственным за ведение делопроизводства. На каждый документ заводятся контрольные карточки.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6.4. Старший менеджер Администрации, ответственный за ведение делопроизводства: </w:t>
      </w:r>
    </w:p>
    <w:p w:rsidR="00FF554F" w:rsidRDefault="00FF554F" w:rsidP="00FF554F">
      <w:pPr>
        <w:spacing w:line="334" w:lineRule="exact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осуществляет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контролируемых документов;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осуществляет учет контролируемых документов;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по поручениям Главы муниципального образования, а также по своей инициативе осуществляет проверку фактического выполнения контролируемых документов;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анализирует, обобщает полученные сведения о ходе исполнения документов, исполнительской дисциплине и в целях информирования и </w:t>
      </w:r>
      <w:proofErr w:type="gramStart"/>
      <w:r>
        <w:rPr>
          <w:sz w:val="28"/>
          <w:szCs w:val="28"/>
        </w:rPr>
        <w:t>принятия</w:t>
      </w:r>
      <w:proofErr w:type="gramEnd"/>
      <w:r>
        <w:rPr>
          <w:sz w:val="28"/>
          <w:szCs w:val="28"/>
        </w:rPr>
        <w:t xml:space="preserve"> оперативных мер представляет Главе муниципального образования сведения об исполнении контролируемых документов;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координирует порядок снятия документов с контроля или продление сроков их исполнения.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6.5. Об итогах исполнения документа исполнитель (ответственный исполнитель) докладывает Главе муниципального образования в устной или письменной форме.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6.6. Документ считается исполненным, когда решены все поставленные в нем вопросы.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6.7. Исходящие документы, подписанные Главой муниципального образования или лицом, его замещающим, регистрируются старшим менеджером Администрации, ответственным за ведение делопроизводства, в журнале «Исходящая корреспонденция» и рассылаются адресатам.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6.8. Исходящие документы (письма, справки, информации, отчеты и другие виды документов) печатаются в двух экземплярах для направления адресату и в дело.</w:t>
      </w:r>
    </w:p>
    <w:p w:rsidR="00FF554F" w:rsidRDefault="00FF554F" w:rsidP="00FF554F">
      <w:pPr>
        <w:ind w:firstLine="705"/>
        <w:rPr>
          <w:sz w:val="28"/>
          <w:szCs w:val="28"/>
          <w:vertAlign w:val="subscript"/>
        </w:rPr>
      </w:pPr>
      <w:r>
        <w:rPr>
          <w:sz w:val="28"/>
          <w:szCs w:val="28"/>
        </w:rPr>
        <w:t>6.9. Процесс подготовки документов осуществляется старшим менеджером Администрации в соответствии с Инструкцией по делопроизводству</w:t>
      </w:r>
      <w:r>
        <w:rPr>
          <w:sz w:val="28"/>
          <w:szCs w:val="28"/>
          <w:vertAlign w:val="subscript"/>
        </w:rPr>
        <w:t>.</w:t>
      </w:r>
    </w:p>
    <w:p w:rsidR="00FF554F" w:rsidRDefault="00FF554F" w:rsidP="00FF554F">
      <w:pPr>
        <w:ind w:firstLine="705"/>
        <w:jc w:val="center"/>
        <w:rPr>
          <w:b/>
          <w:bCs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Порядок работы с обращениями граждан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7.1. Работа с обращениями граждан ведется в соответствии с  законодательством Российской Федерации.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7.2. Учет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своевременным разрешением поставленных в письменных и устных обращениях граждан вопросов ведет старший менеджер Администрации.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7.3. Письменные обращения граждан, поступившие в Администрацию, проверяются на повторность обращения, регистрируются в течение 3 дней с момента поступления и передаются Главе муниципального образования для рассмотрения.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7.4. Письменное обращение должно соответствовать требованиям, установленным законодательством Российской Федерации.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7.5. Обращения граждан рассматриваются в течение 30 дней с момента регистрации обращения. </w:t>
      </w:r>
    </w:p>
    <w:p w:rsidR="00FF554F" w:rsidRDefault="00FF554F" w:rsidP="00FF554F">
      <w:pPr>
        <w:spacing w:before="21"/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В тех случаях, когда для рассмотрения обращения необходимо проведение специальной проверки, срок его рассмотрения может быть продлен Главой муниципального образования, но не более чем на 30 дней.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7.6. Текст ответа на письменное обращение должен излагаться кратко, отвечать на все поставленные вопросы и содержать сведения об исполнителе документа. </w:t>
      </w:r>
    </w:p>
    <w:p w:rsidR="00FF554F" w:rsidRDefault="00FF554F" w:rsidP="00FF554F">
      <w:pPr>
        <w:tabs>
          <w:tab w:val="left" w:pos="8338"/>
        </w:tabs>
        <w:ind w:firstLine="705"/>
        <w:rPr>
          <w:sz w:val="28"/>
          <w:szCs w:val="28"/>
        </w:rPr>
      </w:pPr>
      <w:r>
        <w:rPr>
          <w:sz w:val="28"/>
          <w:szCs w:val="28"/>
        </w:rPr>
        <w:t>7.7. Орган местного самоуправления или должностное лицо дает письменный ответ по существу поставленных в обращении вопросов.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Личный прием граждан в Администрации организуется в порядке, установленном Инструкцией о порядке рассмотрения обращений граждан в Администрации Краснознаменского сельского поселения, утвержденной постановлением Администрации.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7.8. На письменных ответах на обращения граждан проставляется дата и регистрационный номер.</w:t>
      </w:r>
    </w:p>
    <w:p w:rsidR="00FF554F" w:rsidRDefault="00FF554F" w:rsidP="00FF554F">
      <w:pPr>
        <w:ind w:firstLine="705"/>
        <w:jc w:val="center"/>
        <w:rPr>
          <w:sz w:val="16"/>
          <w:szCs w:val="16"/>
        </w:rPr>
      </w:pPr>
    </w:p>
    <w:p w:rsidR="00FF554F" w:rsidRDefault="00FF554F" w:rsidP="00FF554F">
      <w:pPr>
        <w:ind w:firstLine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 Порядок приема, увольнения работников Администрации, предоставления им отпуска, командировки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8.1. Назначение на должность и освобождение от должности работников Администрации осуществляется в порядке и на основании, </w:t>
      </w:r>
      <w:r>
        <w:rPr>
          <w:sz w:val="28"/>
          <w:szCs w:val="28"/>
        </w:rPr>
        <w:lastRenderedPageBreak/>
        <w:t xml:space="preserve">предусмотренных Трудовым кодексом Российской Федерации, Федеральным законом от 2 марта     2007 года № 25-ФЗ «О муниципальной службе в Российской Федерации», областным законом от 29 ноября 2007 года № 109-з «Об отдельных вопросах муниципальной службы в Смоленской области».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8.2. Назначение работника на должность и освобождение его от должности осуществляется Главой муниципального </w:t>
      </w: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и оформляются распоряжениями  Администрации.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8.3. В распоряжении Администрации о назначении работника на должность должны быть указаны: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наименование должности в соответствии со штатным расписанием;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дата назначения;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условия оплаты труда;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- другие условия, определяемые законодательством Российской Федерации.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8.4. При освобождении работника от должности его личное дело сдается на постоянное хранение в архив.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8.5. Очередность предоставления ежегодных оплачиваемых отпусков работникам Администрации определяется в соответствии с графиком отпусков, утвержденным Главой муниципального образования не позднее, чем за 2 недели до наступления календарного года.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8.6. Предоставление ежегодного оплачиваемого отпуска и дополнительного оплачиваемого отпуска, их продолжительность регулируются законодательством Российской Федерации. 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8.7. Работник Администрации может быть командирован по поручению Главы муниципального образования.</w:t>
      </w:r>
    </w:p>
    <w:p w:rsidR="00FF554F" w:rsidRDefault="00FF554F" w:rsidP="00FF554F">
      <w:pPr>
        <w:tabs>
          <w:tab w:val="left" w:pos="6075"/>
        </w:tabs>
        <w:ind w:firstLine="705"/>
        <w:rPr>
          <w:sz w:val="28"/>
          <w:szCs w:val="28"/>
        </w:rPr>
      </w:pPr>
      <w:r>
        <w:rPr>
          <w:sz w:val="28"/>
          <w:szCs w:val="28"/>
        </w:rPr>
        <w:t>Командирование работника Администрации за пределы муниципального образования «</w:t>
      </w:r>
      <w:proofErr w:type="spellStart"/>
      <w:r>
        <w:rPr>
          <w:sz w:val="28"/>
          <w:szCs w:val="28"/>
        </w:rPr>
        <w:t>Починковский</w:t>
      </w:r>
      <w:proofErr w:type="spellEnd"/>
      <w:r>
        <w:rPr>
          <w:sz w:val="28"/>
          <w:szCs w:val="28"/>
        </w:rPr>
        <w:t xml:space="preserve"> район» осуществляются в соответствии с распоряжением Администрации.</w:t>
      </w:r>
    </w:p>
    <w:p w:rsidR="00FF554F" w:rsidRDefault="00FF554F" w:rsidP="00FF554F">
      <w:pPr>
        <w:tabs>
          <w:tab w:val="left" w:pos="1543"/>
        </w:tabs>
        <w:ind w:firstLine="70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FF554F" w:rsidRDefault="00FF554F" w:rsidP="00FF554F">
      <w:pPr>
        <w:rPr>
          <w:color w:val="00000A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554F" w:rsidRDefault="00FF554F" w:rsidP="00FF554F">
      <w:pPr>
        <w:ind w:firstLine="705"/>
        <w:jc w:val="center"/>
      </w:pPr>
    </w:p>
    <w:p w:rsidR="00FF554F" w:rsidRDefault="00FF554F" w:rsidP="00FF554F">
      <w:pPr>
        <w:ind w:firstLine="705"/>
        <w:jc w:val="center"/>
        <w:rPr>
          <w:b/>
          <w:bCs/>
          <w:sz w:val="28"/>
          <w:szCs w:val="28"/>
        </w:rPr>
      </w:pPr>
      <w:r>
        <w:lastRenderedPageBreak/>
        <w:br/>
      </w:r>
      <w:r>
        <w:rPr>
          <w:b/>
          <w:bCs/>
          <w:sz w:val="28"/>
          <w:szCs w:val="28"/>
        </w:rPr>
        <w:t xml:space="preserve">9. Распорядок работы Администрации </w:t>
      </w:r>
      <w:r>
        <w:rPr>
          <w:b/>
          <w:bCs/>
          <w:sz w:val="28"/>
          <w:szCs w:val="28"/>
        </w:rPr>
        <w:br/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9.1. В Администрации устанавливается пятидневная рабочая неделя продолжительностью 40 часов с двумя выходными днями (суббота и воскресенье)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Нормативная продолжительность рабочего дня составляет 8 часов в день, перерыв для отдыха и питания в рабочее время не включается.</w:t>
      </w:r>
    </w:p>
    <w:p w:rsidR="00FF554F" w:rsidRDefault="00FF554F" w:rsidP="00FF554F">
      <w:pPr>
        <w:ind w:firstLine="705"/>
        <w:rPr>
          <w:sz w:val="28"/>
          <w:szCs w:val="28"/>
        </w:rPr>
      </w:pPr>
      <w:r>
        <w:rPr>
          <w:sz w:val="28"/>
          <w:szCs w:val="28"/>
        </w:rPr>
        <w:t>Время работы с 9.00 до 18.00 часов. Перерыв с 13.00 до13.48 часов.</w:t>
      </w: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женщин Администрации в соответствии с пунктом 1.3 постановления Верховного Совета РСФСР от 01.11.1990 г. № 298/ 3 – 1 « О неотложных мерах по улучшению положения женщин, семьи, охраны материнства и детства на селе» устанавливается пятидневная рабочая неделя продолжительностью 36 часов с двумя выходными ( суббота и воскресенье)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заработная плата выплачивается в том же размере , что и при полной продолжительности еженедельной работы.</w:t>
      </w: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Нормативная продолжительность рабочего дня составляет 7 часов 12 мин в день, перерыв для отдыха и питания в рабочее время не включается.</w:t>
      </w: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Время работы с 9.00 до 17.00 часов. Перерыв с13.00 до 13.48 часов.</w:t>
      </w: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Накануне праздничных дней продолжительность работы сокращается на один час;</w:t>
      </w:r>
    </w:p>
    <w:p w:rsidR="00FF554F" w:rsidRDefault="00FF554F" w:rsidP="00FF554F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9.2. Режим работы в Администрации устанавливается в соответствии с Правилами внутреннего трудового распорядка Администрации Краснознаменского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области, утвержденным постановлением Администрации.</w:t>
      </w:r>
    </w:p>
    <w:p w:rsidR="00FF554F" w:rsidRDefault="00FF554F" w:rsidP="00FF554F">
      <w:pPr>
        <w:ind w:firstLine="705"/>
        <w:rPr>
          <w:sz w:val="28"/>
          <w:szCs w:val="28"/>
        </w:rPr>
      </w:pPr>
    </w:p>
    <w:p w:rsidR="00FF554F" w:rsidRPr="00D90E69" w:rsidRDefault="00FF554F" w:rsidP="00E03257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F554F" w:rsidRPr="00D90E69" w:rsidSect="00B20233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2A7"/>
    <w:multiLevelType w:val="multilevel"/>
    <w:tmpl w:val="FD08BF9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">
    <w:nsid w:val="075D2B36"/>
    <w:multiLevelType w:val="hybridMultilevel"/>
    <w:tmpl w:val="6BB8E586"/>
    <w:lvl w:ilvl="0" w:tplc="8ECA6768">
      <w:start w:val="1"/>
      <w:numFmt w:val="decimal"/>
      <w:lvlText w:val="%1."/>
      <w:lvlJc w:val="left"/>
      <w:pPr>
        <w:ind w:left="9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17B06E6E"/>
    <w:multiLevelType w:val="multilevel"/>
    <w:tmpl w:val="9C525C2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4">
    <w:nsid w:val="1A69652E"/>
    <w:multiLevelType w:val="hybridMultilevel"/>
    <w:tmpl w:val="837479BE"/>
    <w:lvl w:ilvl="0" w:tplc="77324E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4D2185"/>
    <w:multiLevelType w:val="hybridMultilevel"/>
    <w:tmpl w:val="0B181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225C5"/>
    <w:multiLevelType w:val="hybridMultilevel"/>
    <w:tmpl w:val="C002A642"/>
    <w:lvl w:ilvl="0" w:tplc="74787994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7">
    <w:nsid w:val="34F60ADE"/>
    <w:multiLevelType w:val="hybridMultilevel"/>
    <w:tmpl w:val="9E106B9C"/>
    <w:lvl w:ilvl="0" w:tplc="4FF039D8">
      <w:start w:val="3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8">
    <w:nsid w:val="60D7702C"/>
    <w:multiLevelType w:val="hybridMultilevel"/>
    <w:tmpl w:val="01F8F79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134328"/>
    <w:multiLevelType w:val="hybridMultilevel"/>
    <w:tmpl w:val="878A2970"/>
    <w:lvl w:ilvl="0" w:tplc="CFCC5E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76B"/>
    <w:rsid w:val="000114AE"/>
    <w:rsid w:val="00020463"/>
    <w:rsid w:val="0003492F"/>
    <w:rsid w:val="000561A2"/>
    <w:rsid w:val="00063D8D"/>
    <w:rsid w:val="00067104"/>
    <w:rsid w:val="00077E55"/>
    <w:rsid w:val="0015583C"/>
    <w:rsid w:val="00195634"/>
    <w:rsid w:val="001F6FD6"/>
    <w:rsid w:val="001F70A1"/>
    <w:rsid w:val="00217BAE"/>
    <w:rsid w:val="00245E3E"/>
    <w:rsid w:val="00271372"/>
    <w:rsid w:val="00274203"/>
    <w:rsid w:val="002A661C"/>
    <w:rsid w:val="0035600C"/>
    <w:rsid w:val="0038378B"/>
    <w:rsid w:val="003A29A7"/>
    <w:rsid w:val="003D592C"/>
    <w:rsid w:val="003F4B16"/>
    <w:rsid w:val="004272C1"/>
    <w:rsid w:val="00436A19"/>
    <w:rsid w:val="00457B48"/>
    <w:rsid w:val="00460643"/>
    <w:rsid w:val="0046677F"/>
    <w:rsid w:val="00472235"/>
    <w:rsid w:val="00477159"/>
    <w:rsid w:val="004F0A24"/>
    <w:rsid w:val="00513874"/>
    <w:rsid w:val="00515AE2"/>
    <w:rsid w:val="005668E9"/>
    <w:rsid w:val="005C33A2"/>
    <w:rsid w:val="00616A17"/>
    <w:rsid w:val="00616E6F"/>
    <w:rsid w:val="0064547B"/>
    <w:rsid w:val="00654B13"/>
    <w:rsid w:val="00673E6A"/>
    <w:rsid w:val="006A119B"/>
    <w:rsid w:val="006B046B"/>
    <w:rsid w:val="00781065"/>
    <w:rsid w:val="007C2B56"/>
    <w:rsid w:val="007C32A9"/>
    <w:rsid w:val="00814408"/>
    <w:rsid w:val="00836515"/>
    <w:rsid w:val="0085388C"/>
    <w:rsid w:val="00867EC4"/>
    <w:rsid w:val="008C19BA"/>
    <w:rsid w:val="008E71A8"/>
    <w:rsid w:val="008F56DF"/>
    <w:rsid w:val="00901DC5"/>
    <w:rsid w:val="0095017B"/>
    <w:rsid w:val="00965598"/>
    <w:rsid w:val="009660B0"/>
    <w:rsid w:val="00971CFD"/>
    <w:rsid w:val="00981645"/>
    <w:rsid w:val="00996123"/>
    <w:rsid w:val="009A78A9"/>
    <w:rsid w:val="009B6CE7"/>
    <w:rsid w:val="009E1691"/>
    <w:rsid w:val="00A20B27"/>
    <w:rsid w:val="00A23432"/>
    <w:rsid w:val="00A348E3"/>
    <w:rsid w:val="00A61CDB"/>
    <w:rsid w:val="00A77351"/>
    <w:rsid w:val="00A97847"/>
    <w:rsid w:val="00AD2498"/>
    <w:rsid w:val="00AF79DB"/>
    <w:rsid w:val="00B03826"/>
    <w:rsid w:val="00B20233"/>
    <w:rsid w:val="00B5549E"/>
    <w:rsid w:val="00B85C74"/>
    <w:rsid w:val="00B929F8"/>
    <w:rsid w:val="00BB0B16"/>
    <w:rsid w:val="00C11642"/>
    <w:rsid w:val="00C27701"/>
    <w:rsid w:val="00C538AA"/>
    <w:rsid w:val="00C7283E"/>
    <w:rsid w:val="00C80E2F"/>
    <w:rsid w:val="00C81A55"/>
    <w:rsid w:val="00C856AA"/>
    <w:rsid w:val="00C858EF"/>
    <w:rsid w:val="00CA74FB"/>
    <w:rsid w:val="00CB714F"/>
    <w:rsid w:val="00CC51E8"/>
    <w:rsid w:val="00CC6887"/>
    <w:rsid w:val="00CD33DA"/>
    <w:rsid w:val="00CF1D89"/>
    <w:rsid w:val="00D04D05"/>
    <w:rsid w:val="00D81B53"/>
    <w:rsid w:val="00D87A29"/>
    <w:rsid w:val="00D90E69"/>
    <w:rsid w:val="00DC14B9"/>
    <w:rsid w:val="00DC376E"/>
    <w:rsid w:val="00DF09C2"/>
    <w:rsid w:val="00E03257"/>
    <w:rsid w:val="00E46543"/>
    <w:rsid w:val="00E53994"/>
    <w:rsid w:val="00E559E0"/>
    <w:rsid w:val="00E62B25"/>
    <w:rsid w:val="00E86FE8"/>
    <w:rsid w:val="00EA176B"/>
    <w:rsid w:val="00EA7942"/>
    <w:rsid w:val="00EB61B5"/>
    <w:rsid w:val="00ED7EC4"/>
    <w:rsid w:val="00F3575B"/>
    <w:rsid w:val="00F36423"/>
    <w:rsid w:val="00F37789"/>
    <w:rsid w:val="00F555FD"/>
    <w:rsid w:val="00F641B7"/>
    <w:rsid w:val="00F82B44"/>
    <w:rsid w:val="00F94DB4"/>
    <w:rsid w:val="00FD2FE5"/>
    <w:rsid w:val="00FD4171"/>
    <w:rsid w:val="00FE36AB"/>
    <w:rsid w:val="00FF5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8C"/>
  </w:style>
  <w:style w:type="paragraph" w:styleId="1">
    <w:name w:val="heading 1"/>
    <w:basedOn w:val="a"/>
    <w:next w:val="a"/>
    <w:link w:val="10"/>
    <w:uiPriority w:val="99"/>
    <w:qFormat/>
    <w:rsid w:val="00B929F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1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A1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EA176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A176B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0114AE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7C32A9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78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065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1F70A1"/>
    <w:pPr>
      <w:spacing w:after="120"/>
    </w:pPr>
  </w:style>
  <w:style w:type="character" w:customStyle="1" w:styleId="a8">
    <w:name w:val="Основной текст Знак"/>
    <w:basedOn w:val="a0"/>
    <w:link w:val="a7"/>
    <w:rsid w:val="001F70A1"/>
  </w:style>
  <w:style w:type="character" w:customStyle="1" w:styleId="10">
    <w:name w:val="Заголовок 1 Знак"/>
    <w:basedOn w:val="a0"/>
    <w:link w:val="1"/>
    <w:uiPriority w:val="99"/>
    <w:rsid w:val="00B929F8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814408"/>
    <w:rPr>
      <w:b/>
      <w:bCs/>
      <w:color w:val="26282F"/>
    </w:rPr>
  </w:style>
  <w:style w:type="paragraph" w:customStyle="1" w:styleId="aa">
    <w:name w:val="Заголовок статьи"/>
    <w:basedOn w:val="a"/>
    <w:next w:val="a"/>
    <w:uiPriority w:val="99"/>
    <w:rsid w:val="0081440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Комментарий"/>
    <w:basedOn w:val="a"/>
    <w:next w:val="a"/>
    <w:uiPriority w:val="99"/>
    <w:rsid w:val="008144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814408"/>
    <w:rPr>
      <w:i/>
      <w:iCs/>
    </w:rPr>
  </w:style>
  <w:style w:type="paragraph" w:styleId="ad">
    <w:name w:val="Normal (Web)"/>
    <w:basedOn w:val="a"/>
    <w:uiPriority w:val="99"/>
    <w:unhideWhenUsed/>
    <w:rsid w:val="00245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Сравнение редакций. Добавленный фрагмент"/>
    <w:uiPriority w:val="99"/>
    <w:rsid w:val="0046677F"/>
    <w:rPr>
      <w:color w:val="000000"/>
      <w:shd w:val="clear" w:color="auto" w:fill="C1D7FF"/>
    </w:rPr>
  </w:style>
  <w:style w:type="character" w:styleId="af">
    <w:name w:val="Hyperlink"/>
    <w:basedOn w:val="a0"/>
    <w:uiPriority w:val="99"/>
    <w:semiHidden/>
    <w:unhideWhenUsed/>
    <w:rsid w:val="0095017B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DC376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C376E"/>
  </w:style>
  <w:style w:type="paragraph" w:customStyle="1" w:styleId="2">
    <w:name w:val="Знак Знак Знак Знак Знак Знак Знак Знак Знак Знак2"/>
    <w:basedOn w:val="a"/>
    <w:uiPriority w:val="99"/>
    <w:rsid w:val="00DC376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3F4B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ED7EC4"/>
    <w:rPr>
      <w:color w:val="800080" w:themeColor="followedHyperlink"/>
      <w:u w:val="single"/>
    </w:rPr>
  </w:style>
  <w:style w:type="paragraph" w:styleId="af3">
    <w:name w:val="header"/>
    <w:basedOn w:val="a"/>
    <w:link w:val="af4"/>
    <w:semiHidden/>
    <w:unhideWhenUsed/>
    <w:rsid w:val="00ED7E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Верхний колонтитул Знак"/>
    <w:basedOn w:val="a0"/>
    <w:link w:val="af3"/>
    <w:semiHidden/>
    <w:rsid w:val="00ED7EC4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No Spacing"/>
    <w:qFormat/>
    <w:rsid w:val="00ED7EC4"/>
    <w:pPr>
      <w:suppressAutoHyphens/>
      <w:spacing w:after="0" w:line="240" w:lineRule="auto"/>
      <w:ind w:firstLine="709"/>
      <w:jc w:val="both"/>
    </w:pPr>
    <w:rPr>
      <w:rFonts w:ascii="Times New Roman" w:eastAsia="Arial" w:hAnsi="Times New Roman" w:cs="Calibri"/>
      <w:sz w:val="28"/>
      <w:szCs w:val="28"/>
      <w:lang w:eastAsia="ar-SA"/>
    </w:rPr>
  </w:style>
  <w:style w:type="paragraph" w:customStyle="1" w:styleId="ConsPlusTitle">
    <w:name w:val="ConsPlusTitle"/>
    <w:rsid w:val="00ED7E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6">
    <w:name w:val="Символ сноски"/>
    <w:rsid w:val="00FF55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6565">
              <w:marLeft w:val="35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011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982017">
          <w:marLeft w:val="-18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5023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611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4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920B-D91B-4DFA-AA11-F25FA519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3301</Words>
  <Characters>18818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123</cp:lastModifiedBy>
  <cp:revision>4</cp:revision>
  <cp:lastPrinted>2017-05-04T07:44:00Z</cp:lastPrinted>
  <dcterms:created xsi:type="dcterms:W3CDTF">2017-05-04T07:31:00Z</dcterms:created>
  <dcterms:modified xsi:type="dcterms:W3CDTF">2017-05-04T07:49:00Z</dcterms:modified>
</cp:coreProperties>
</file>